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GB"/>
        </w:rPr>
      </w:pPr>
      <w:bookmarkStart w:id="0" w:name="_GoBack"/>
      <w:bookmarkEnd w:id="0"/>
      <w:r>
        <w:rPr>
          <w:rFonts w:hint="eastAsia" w:ascii="黑体" w:hAnsi="黑体" w:eastAsia="黑体" w:cs="Times New Roman"/>
        </w:rPr>
        <w:t>附件</w:t>
      </w:r>
      <w:r>
        <w:rPr>
          <w:rFonts w:ascii="黑体" w:hAnsi="黑体" w:eastAsia="黑体" w:cs="Times New Roman"/>
        </w:rPr>
        <w:t>1</w:t>
      </w:r>
    </w:p>
    <w:p>
      <w:pPr>
        <w:pStyle w:val="11"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海外人才需求信息表</w:t>
      </w:r>
    </w:p>
    <w:p>
      <w:pPr>
        <w:pStyle w:val="11"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6"/>
        <w:tblW w:w="55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62"/>
        <w:gridCol w:w="2062"/>
        <w:gridCol w:w="1765"/>
        <w:gridCol w:w="1725"/>
        <w:gridCol w:w="187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聘用</w:t>
            </w:r>
          </w:p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</w:t>
            </w:r>
          </w:p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信息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distribute"/>
              <w:rPr>
                <w:rFonts w:ascii="宋体" w:hAnsi="宋体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  <w:szCs w:val="24"/>
              </w:rPr>
              <w:t>单位名称</w:t>
            </w:r>
          </w:p>
          <w:p>
            <w:pPr>
              <w:widowControl w:val="0"/>
              <w:spacing w:line="400" w:lineRule="exact"/>
              <w:jc w:val="distribute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  <w:szCs w:val="24"/>
              </w:rPr>
              <w:t>（盖章）</w:t>
            </w:r>
          </w:p>
        </w:tc>
        <w:tc>
          <w:tcPr>
            <w:tcW w:w="7844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</w:t>
            </w:r>
          </w:p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属性</w:t>
            </w:r>
          </w:p>
        </w:tc>
        <w:tc>
          <w:tcPr>
            <w:tcW w:w="7844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○中资企业  ○合资企业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</w:t>
            </w:r>
          </w:p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地址</w:t>
            </w:r>
          </w:p>
        </w:tc>
        <w:tc>
          <w:tcPr>
            <w:tcW w:w="7844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</w:t>
            </w:r>
          </w:p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  <w:szCs w:val="24"/>
              </w:rPr>
              <w:t>职务</w:t>
            </w:r>
          </w:p>
        </w:tc>
        <w:tc>
          <w:tcPr>
            <w:tcW w:w="2427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  <w:szCs w:val="24"/>
              </w:rPr>
              <w:t>手机号码</w:t>
            </w:r>
          </w:p>
        </w:tc>
        <w:tc>
          <w:tcPr>
            <w:tcW w:w="5832" w:type="dxa"/>
            <w:gridSpan w:val="4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</w:t>
            </w:r>
          </w:p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  <w:szCs w:val="24"/>
              </w:rPr>
              <w:t>职务</w:t>
            </w:r>
          </w:p>
        </w:tc>
        <w:tc>
          <w:tcPr>
            <w:tcW w:w="2427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  <w:szCs w:val="24"/>
              </w:rPr>
              <w:t>手机号码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  <w:szCs w:val="24"/>
              </w:rPr>
              <w:t>电子邮箱</w:t>
            </w:r>
          </w:p>
        </w:tc>
        <w:tc>
          <w:tcPr>
            <w:tcW w:w="2427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基本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信息</w:t>
            </w:r>
          </w:p>
        </w:tc>
        <w:tc>
          <w:tcPr>
            <w:tcW w:w="7844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海外</w:t>
            </w:r>
          </w:p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人才</w:t>
            </w:r>
          </w:p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需求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>
              <w:rPr>
                <w:rFonts w:hint="eastAsia" w:cs="Times New Roman"/>
                <w:spacing w:val="-20"/>
                <w:sz w:val="24"/>
                <w:szCs w:val="24"/>
              </w:rPr>
              <w:t>海外</w:t>
            </w:r>
            <w:r>
              <w:rPr>
                <w:rFonts w:cs="Times New Roman"/>
                <w:spacing w:val="-20"/>
                <w:sz w:val="24"/>
                <w:szCs w:val="24"/>
              </w:rPr>
              <w:t>人才需求</w:t>
            </w:r>
            <w:r>
              <w:rPr>
                <w:rFonts w:hint="eastAsia" w:cs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  <w:szCs w:val="24"/>
              </w:rPr>
              <w:t>海外</w:t>
            </w:r>
            <w:r>
              <w:rPr>
                <w:rFonts w:ascii="宋体" w:hAnsi="宋体" w:eastAsia="宋体" w:cs="Times New Roman"/>
                <w:spacing w:val="-20"/>
                <w:sz w:val="24"/>
                <w:szCs w:val="24"/>
              </w:rPr>
              <w:t>人才</w:t>
            </w:r>
          </w:p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pacing w:val="-2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pacing w:val="-20"/>
                <w:sz w:val="24"/>
                <w:szCs w:val="24"/>
              </w:rPr>
              <w:t>专业领域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  <w:szCs w:val="24"/>
              </w:rPr>
              <w:t>国籍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  <w:szCs w:val="24"/>
              </w:rPr>
              <w:t>学历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  <w:szCs w:val="24"/>
              </w:rPr>
              <w:t>职称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  <w:szCs w:val="24"/>
              </w:rPr>
              <w:t>聘用数量（名）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pacing w:val="-2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pacing w:val="-20"/>
                <w:sz w:val="24"/>
                <w:szCs w:val="24"/>
              </w:rPr>
              <w:t>岗位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pacing w:val="-2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pacing w:val="-20"/>
                <w:sz w:val="24"/>
                <w:szCs w:val="24"/>
              </w:rPr>
              <w:t>开展工作</w:t>
            </w:r>
          </w:p>
        </w:tc>
        <w:tc>
          <w:tcPr>
            <w:tcW w:w="5832" w:type="dxa"/>
            <w:gridSpan w:val="4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  <w:szCs w:val="24"/>
              </w:rPr>
              <w:t>备注</w:t>
            </w:r>
          </w:p>
        </w:tc>
        <w:tc>
          <w:tcPr>
            <w:tcW w:w="5832" w:type="dxa"/>
            <w:gridSpan w:val="4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8" w:type="dxa"/>
            <w:gridSpan w:val="6"/>
            <w:shd w:val="clear" w:color="auto" w:fill="auto"/>
            <w:vAlign w:val="center"/>
          </w:tcPr>
          <w:p>
            <w:pPr>
              <w:widowControl w:val="0"/>
              <w:spacing w:line="3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示例1.</w:t>
            </w:r>
            <w:r>
              <w:rPr>
                <w:rFonts w:cs="Times New Roman"/>
                <w:sz w:val="24"/>
                <w:szCs w:val="24"/>
              </w:rPr>
              <w:t>：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海外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人才专业领域：</w:t>
            </w:r>
            <w:r>
              <w:rPr>
                <w:rFonts w:cs="Times New Roman"/>
                <w:sz w:val="24"/>
                <w:szCs w:val="24"/>
                <w:u w:val="single"/>
              </w:rPr>
              <w:t>质量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>控制</w:t>
            </w:r>
            <w:r>
              <w:rPr>
                <w:rFonts w:cs="Times New Roman"/>
                <w:sz w:val="24"/>
                <w:szCs w:val="24"/>
                <w:u w:val="single"/>
              </w:rPr>
              <w:t>领域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国籍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：</w:t>
            </w:r>
            <w:r>
              <w:rPr>
                <w:rFonts w:cs="Times New Roman"/>
                <w:sz w:val="24"/>
                <w:szCs w:val="24"/>
                <w:u w:val="single"/>
              </w:rPr>
              <w:t>日本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学历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：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>博士</w:t>
            </w:r>
            <w:r>
              <w:rPr>
                <w:rFonts w:cs="Times New Roman"/>
                <w:sz w:val="24"/>
                <w:szCs w:val="24"/>
                <w:u w:val="single"/>
              </w:rPr>
              <w:t>研究生学历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职称：</w:t>
            </w:r>
            <w:r>
              <w:rPr>
                <w:rFonts w:cs="Times New Roman"/>
                <w:sz w:val="24"/>
                <w:szCs w:val="24"/>
                <w:u w:val="single"/>
              </w:rPr>
              <w:t>副教授及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>以上职称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开展工作：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>从事</w:t>
            </w:r>
            <w:r>
              <w:rPr>
                <w:rFonts w:cs="Times New Roman"/>
                <w:sz w:val="24"/>
                <w:szCs w:val="24"/>
                <w:u w:val="single"/>
              </w:rPr>
              <w:t>企业内汽车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>制造</w:t>
            </w:r>
            <w:r>
              <w:rPr>
                <w:rFonts w:cs="Times New Roman"/>
                <w:sz w:val="24"/>
                <w:szCs w:val="24"/>
                <w:u w:val="single"/>
              </w:rPr>
              <w:t>领域质量工作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聘用数量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：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>5名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岗位：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>质量</w:t>
            </w:r>
            <w:r>
              <w:rPr>
                <w:rFonts w:cs="Times New Roman"/>
                <w:sz w:val="24"/>
                <w:szCs w:val="24"/>
                <w:u w:val="single"/>
              </w:rPr>
              <w:t>控制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>工程师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备注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：</w:t>
            </w:r>
            <w:r>
              <w:rPr>
                <w:rFonts w:cs="Times New Roman"/>
                <w:sz w:val="24"/>
                <w:szCs w:val="24"/>
                <w:u w:val="single"/>
              </w:rPr>
              <w:t>曾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>在</w:t>
            </w:r>
            <w:r>
              <w:rPr>
                <w:rFonts w:cs="Times New Roman"/>
                <w:sz w:val="24"/>
                <w:szCs w:val="24"/>
                <w:u w:val="single"/>
              </w:rPr>
              <w:t>相关领域从事多年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>质量</w:t>
            </w:r>
            <w:r>
              <w:rPr>
                <w:rFonts w:cs="Times New Roman"/>
                <w:sz w:val="24"/>
                <w:szCs w:val="24"/>
                <w:u w:val="single"/>
              </w:rPr>
              <w:t>控制工作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  <w:p>
            <w:pPr>
              <w:widowControl w:val="0"/>
              <w:spacing w:line="3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示例2：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海外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人才专业领域：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>机器人</w:t>
            </w:r>
            <w:r>
              <w:rPr>
                <w:rFonts w:cs="Times New Roman"/>
                <w:sz w:val="24"/>
                <w:szCs w:val="24"/>
                <w:u w:val="single"/>
              </w:rPr>
              <w:t>领域</w:t>
            </w:r>
            <w:r>
              <w:rPr>
                <w:rFonts w:cs="Times New Roman"/>
                <w:sz w:val="24"/>
                <w:szCs w:val="24"/>
              </w:rPr>
              <w:t>；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国籍：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>德国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学历：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>硕士</w:t>
            </w:r>
            <w:r>
              <w:rPr>
                <w:rFonts w:cs="Times New Roman"/>
                <w:sz w:val="24"/>
                <w:szCs w:val="24"/>
                <w:u w:val="single"/>
              </w:rPr>
              <w:t>研究生及以上</w:t>
            </w:r>
            <w:r>
              <w:rPr>
                <w:rFonts w:cs="Times New Roman"/>
                <w:sz w:val="24"/>
                <w:szCs w:val="24"/>
              </w:rPr>
              <w:t>；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职称：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>正高级工程师</w:t>
            </w:r>
            <w:r>
              <w:rPr>
                <w:rFonts w:cs="Times New Roman"/>
                <w:sz w:val="24"/>
                <w:szCs w:val="24"/>
              </w:rPr>
              <w:t>；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开展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工作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：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>解决机械</w:t>
            </w:r>
            <w:r>
              <w:rPr>
                <w:rFonts w:cs="Times New Roman"/>
                <w:sz w:val="24"/>
                <w:szCs w:val="24"/>
                <w:u w:val="single"/>
              </w:rPr>
              <w:t>传动关键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>技术</w:t>
            </w:r>
            <w:r>
              <w:rPr>
                <w:rFonts w:cs="Times New Roman"/>
                <w:sz w:val="24"/>
                <w:szCs w:val="24"/>
                <w:u w:val="single"/>
              </w:rPr>
              <w:t>问题，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>从事</w:t>
            </w:r>
            <w:r>
              <w:rPr>
                <w:rFonts w:cs="Times New Roman"/>
                <w:sz w:val="24"/>
                <w:szCs w:val="24"/>
                <w:u w:val="single"/>
              </w:rPr>
              <w:t>机器人智能化研发工作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聘用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数量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：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>10名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岗位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：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>机器人</w:t>
            </w:r>
            <w:r>
              <w:rPr>
                <w:rFonts w:cs="Times New Roman"/>
                <w:sz w:val="24"/>
                <w:szCs w:val="24"/>
                <w:u w:val="single"/>
              </w:rPr>
              <w:t>研发工程师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备注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：</w:t>
            </w:r>
            <w:r>
              <w:rPr>
                <w:rFonts w:cs="Times New Roman"/>
                <w:sz w:val="24"/>
                <w:szCs w:val="24"/>
                <w:u w:val="single"/>
              </w:rPr>
              <w:t>曾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>在</w:t>
            </w:r>
            <w:r>
              <w:rPr>
                <w:rFonts w:cs="Times New Roman"/>
                <w:sz w:val="24"/>
                <w:szCs w:val="24"/>
                <w:u w:val="single"/>
              </w:rPr>
              <w:t>相关领域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>头部企业</w:t>
            </w:r>
            <w:r>
              <w:rPr>
                <w:rFonts w:cs="Times New Roman"/>
                <w:sz w:val="24"/>
                <w:szCs w:val="24"/>
                <w:u w:val="single"/>
              </w:rPr>
              <w:t>从事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>一线</w:t>
            </w:r>
            <w:r>
              <w:rPr>
                <w:rFonts w:cs="Times New Roman"/>
                <w:sz w:val="24"/>
                <w:szCs w:val="24"/>
                <w:u w:val="single"/>
              </w:rPr>
              <w:t>研发工作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>。</w:t>
            </w:r>
          </w:p>
          <w:p>
            <w:pPr>
              <w:widowControl w:val="0"/>
              <w:spacing w:line="3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可参考</w:t>
            </w:r>
            <w:r>
              <w:rPr>
                <w:rFonts w:cs="Times New Roman"/>
                <w:sz w:val="24"/>
                <w:szCs w:val="24"/>
              </w:rPr>
              <w:t>此示例填报</w:t>
            </w:r>
            <w:r>
              <w:rPr>
                <w:rFonts w:hint="eastAsia" w:cs="Times New Roman"/>
                <w:sz w:val="24"/>
                <w:szCs w:val="24"/>
              </w:rPr>
              <w:t>海外</w:t>
            </w:r>
            <w:r>
              <w:rPr>
                <w:rFonts w:cs="Times New Roman"/>
                <w:sz w:val="24"/>
                <w:szCs w:val="24"/>
              </w:rPr>
              <w:t>人才需求表格，</w:t>
            </w:r>
            <w:r>
              <w:rPr>
                <w:rFonts w:hint="eastAsia" w:cs="Times New Roman"/>
                <w:sz w:val="24"/>
                <w:szCs w:val="24"/>
              </w:rPr>
              <w:t>若有</w:t>
            </w:r>
            <w:r>
              <w:rPr>
                <w:rFonts w:cs="Times New Roman"/>
                <w:sz w:val="24"/>
                <w:szCs w:val="24"/>
              </w:rPr>
              <w:t>多个海外人才需求，可</w:t>
            </w:r>
            <w:r>
              <w:rPr>
                <w:rFonts w:hint="eastAsia" w:cs="Times New Roman"/>
                <w:sz w:val="24"/>
                <w:szCs w:val="24"/>
              </w:rPr>
              <w:t>自行</w:t>
            </w:r>
            <w:r>
              <w:rPr>
                <w:rFonts w:cs="Times New Roman"/>
                <w:sz w:val="24"/>
                <w:szCs w:val="24"/>
              </w:rPr>
              <w:t>增加表格。</w:t>
            </w:r>
          </w:p>
        </w:tc>
      </w:tr>
    </w:tbl>
    <w:p>
      <w:pPr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附件</w:t>
      </w:r>
      <w:r>
        <w:rPr>
          <w:rFonts w:ascii="黑体" w:hAnsi="黑体" w:eastAsia="黑体" w:cs="Times New Roman"/>
        </w:rPr>
        <w:t>2</w:t>
      </w:r>
    </w:p>
    <w:p>
      <w:pPr>
        <w:pStyle w:val="11"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项目（技术）需求信息表</w:t>
      </w:r>
    </w:p>
    <w:p>
      <w:pPr>
        <w:pStyle w:val="11"/>
        <w:spacing w:line="600" w:lineRule="exact"/>
        <w:rPr>
          <w:rFonts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6"/>
        <w:tblW w:w="55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163"/>
        <w:gridCol w:w="1137"/>
        <w:gridCol w:w="926"/>
        <w:gridCol w:w="1376"/>
        <w:gridCol w:w="389"/>
        <w:gridCol w:w="1725"/>
        <w:gridCol w:w="187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7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聘用</w:t>
            </w:r>
          </w:p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</w:t>
            </w:r>
          </w:p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信息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distribute"/>
              <w:rPr>
                <w:rFonts w:ascii="宋体" w:hAnsi="宋体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  <w:szCs w:val="24"/>
              </w:rPr>
              <w:t>单位名称</w:t>
            </w:r>
          </w:p>
          <w:p>
            <w:pPr>
              <w:widowControl w:val="0"/>
              <w:spacing w:line="400" w:lineRule="exact"/>
              <w:jc w:val="distribute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  <w:szCs w:val="24"/>
              </w:rPr>
              <w:t>（盖章）</w:t>
            </w:r>
          </w:p>
        </w:tc>
        <w:tc>
          <w:tcPr>
            <w:tcW w:w="7844" w:type="dxa"/>
            <w:gridSpan w:val="7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7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</w:t>
            </w:r>
          </w:p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属性</w:t>
            </w:r>
          </w:p>
        </w:tc>
        <w:tc>
          <w:tcPr>
            <w:tcW w:w="7844" w:type="dxa"/>
            <w:gridSpan w:val="7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○中资企业  ○合资企业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7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</w:t>
            </w:r>
          </w:p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地址</w:t>
            </w:r>
          </w:p>
        </w:tc>
        <w:tc>
          <w:tcPr>
            <w:tcW w:w="7844" w:type="dxa"/>
            <w:gridSpan w:val="7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7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</w:t>
            </w:r>
          </w:p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</w:t>
            </w:r>
          </w:p>
        </w:tc>
        <w:tc>
          <w:tcPr>
            <w:tcW w:w="2012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2427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7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  <w:szCs w:val="24"/>
              </w:rPr>
              <w:t>手机号码</w:t>
            </w:r>
          </w:p>
        </w:tc>
        <w:tc>
          <w:tcPr>
            <w:tcW w:w="5832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7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</w:t>
            </w:r>
          </w:p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2012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2427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7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  <w:szCs w:val="24"/>
              </w:rPr>
              <w:t>手机号码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  <w:szCs w:val="24"/>
              </w:rPr>
              <w:t>电子邮箱</w:t>
            </w:r>
          </w:p>
        </w:tc>
        <w:tc>
          <w:tcPr>
            <w:tcW w:w="2427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987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基本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信息</w:t>
            </w:r>
          </w:p>
        </w:tc>
        <w:tc>
          <w:tcPr>
            <w:tcW w:w="7844" w:type="dxa"/>
            <w:gridSpan w:val="7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2"/>
                <w:szCs w:val="22"/>
              </w:rPr>
              <w:t>单位性质、实力、技术水平、行业地位等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87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项目</w:t>
            </w:r>
          </w:p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概况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cs="Times New Roman"/>
                <w:spacing w:val="-20"/>
              </w:rPr>
            </w:pPr>
          </w:p>
        </w:tc>
        <w:tc>
          <w:tcPr>
            <w:tcW w:w="2245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项目领域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 w:val="0"/>
              <w:spacing w:line="300" w:lineRule="exact"/>
              <w:rPr>
                <w:rFonts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8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项目起止时间 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cs="Times New Roman"/>
                <w:spacing w:val="-20"/>
              </w:rPr>
            </w:pPr>
          </w:p>
        </w:tc>
        <w:tc>
          <w:tcPr>
            <w:tcW w:w="2245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项目核心技术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cs="Times New Roman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8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项目合作方式</w:t>
            </w:r>
          </w:p>
        </w:tc>
        <w:tc>
          <w:tcPr>
            <w:tcW w:w="6735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cs="Times New Roman"/>
                <w:spacing w:val="-20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□</w:t>
            </w:r>
            <w:r>
              <w:rPr>
                <w:rFonts w:hint="eastAsia" w:cs="Times New Roman"/>
                <w:sz w:val="24"/>
                <w:szCs w:val="24"/>
              </w:rPr>
              <w:t>合资   □合作   □技术转让   □其他，请说明：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98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8979" w:type="dxa"/>
            <w:gridSpan w:val="8"/>
            <w:shd w:val="clear" w:color="auto" w:fill="auto"/>
            <w:tcMar>
              <w:top w:w="28" w:type="dxa"/>
            </w:tcMar>
          </w:tcPr>
          <w:p>
            <w:pPr>
              <w:spacing w:line="30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项目简介：</w:t>
            </w:r>
            <w:r>
              <w:rPr>
                <w:rFonts w:cs="Times New Roman"/>
                <w:sz w:val="22"/>
                <w:szCs w:val="22"/>
              </w:rPr>
              <w:br w:type="textWrapping"/>
            </w:r>
            <w:r>
              <w:rPr>
                <w:rFonts w:hint="eastAsia" w:cs="Times New Roman"/>
                <w:sz w:val="24"/>
                <w:szCs w:val="24"/>
              </w:rPr>
              <w:t>（背景、国内发展情况及存在主要差距、团队人员和水平和保障措施等）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98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8979" w:type="dxa"/>
            <w:gridSpan w:val="8"/>
            <w:shd w:val="clear" w:color="auto" w:fill="auto"/>
            <w:tcMar>
              <w:top w:w="28" w:type="dxa"/>
            </w:tcMar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拟通过项目解决的主要问题：</w:t>
            </w:r>
          </w:p>
          <w:p>
            <w:pPr>
              <w:spacing w:line="300" w:lineRule="exact"/>
              <w:jc w:val="left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cs="Times New Roman"/>
                <w:sz w:val="24"/>
                <w:szCs w:val="24"/>
              </w:rPr>
              <w:t>（说明项目特点、用途；技术指标、技术成熟度等）</w:t>
            </w:r>
          </w:p>
        </w:tc>
      </w:tr>
    </w:tbl>
    <w:p>
      <w:pPr>
        <w:widowControl w:val="0"/>
        <w:rPr>
          <w:rFonts w:cs="Times New Roman"/>
        </w:rPr>
      </w:pPr>
    </w:p>
    <w:sectPr>
      <w:footerReference r:id="rId5" w:type="default"/>
      <w:pgSz w:w="11906" w:h="16838"/>
      <w:pgMar w:top="2098" w:right="1418" w:bottom="1418" w:left="1418" w:header="851" w:footer="992" w:gutter="0"/>
      <w:pgNumType w:fmt="numberInDash" w:start="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DD4A21-22C7-4828-B648-B55501390B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30877383-D657-41C0-A40A-EE4B80469FCF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F961587-709A-4F16-BD7C-A1D9C74D854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TrueTypeFonts/>
  <w:saveSubsetFonts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ZTM2ZDQ2MzE3MWFkM2QzODA2NWY3ZGI3ODUyZTQifQ=="/>
  </w:docVars>
  <w:rsids>
    <w:rsidRoot w:val="00544E6D"/>
    <w:rsid w:val="00041D0A"/>
    <w:rsid w:val="00042C73"/>
    <w:rsid w:val="000435CB"/>
    <w:rsid w:val="00055995"/>
    <w:rsid w:val="00056BF2"/>
    <w:rsid w:val="000A5E86"/>
    <w:rsid w:val="000E1506"/>
    <w:rsid w:val="0012052C"/>
    <w:rsid w:val="00130D93"/>
    <w:rsid w:val="00143D8F"/>
    <w:rsid w:val="001C29D5"/>
    <w:rsid w:val="001C584B"/>
    <w:rsid w:val="00233D69"/>
    <w:rsid w:val="002414EF"/>
    <w:rsid w:val="002611C3"/>
    <w:rsid w:val="00274C5E"/>
    <w:rsid w:val="00314B5F"/>
    <w:rsid w:val="00327C79"/>
    <w:rsid w:val="00474130"/>
    <w:rsid w:val="00482921"/>
    <w:rsid w:val="00482FFE"/>
    <w:rsid w:val="0048449F"/>
    <w:rsid w:val="004848DC"/>
    <w:rsid w:val="004A112C"/>
    <w:rsid w:val="0052562F"/>
    <w:rsid w:val="00533CBC"/>
    <w:rsid w:val="00544E6D"/>
    <w:rsid w:val="005503E0"/>
    <w:rsid w:val="00563D62"/>
    <w:rsid w:val="00582C23"/>
    <w:rsid w:val="005E7AF9"/>
    <w:rsid w:val="006C75A6"/>
    <w:rsid w:val="006D11D2"/>
    <w:rsid w:val="00732B1E"/>
    <w:rsid w:val="007538F1"/>
    <w:rsid w:val="007B2C98"/>
    <w:rsid w:val="007D3AD5"/>
    <w:rsid w:val="007D3ADA"/>
    <w:rsid w:val="00883D70"/>
    <w:rsid w:val="00892399"/>
    <w:rsid w:val="008F085C"/>
    <w:rsid w:val="0091193A"/>
    <w:rsid w:val="00931B6D"/>
    <w:rsid w:val="009B0791"/>
    <w:rsid w:val="00A15C0E"/>
    <w:rsid w:val="00A22C6A"/>
    <w:rsid w:val="00A50E53"/>
    <w:rsid w:val="00BD5A1C"/>
    <w:rsid w:val="00BD7D77"/>
    <w:rsid w:val="00C01583"/>
    <w:rsid w:val="00C23A43"/>
    <w:rsid w:val="00CB660E"/>
    <w:rsid w:val="00D1271A"/>
    <w:rsid w:val="00D51C5B"/>
    <w:rsid w:val="00D87A57"/>
    <w:rsid w:val="00DA343B"/>
    <w:rsid w:val="00DC008B"/>
    <w:rsid w:val="00DF578D"/>
    <w:rsid w:val="00DF5DFF"/>
    <w:rsid w:val="00EC06CB"/>
    <w:rsid w:val="00F06AA9"/>
    <w:rsid w:val="00F1262F"/>
    <w:rsid w:val="00F37BDE"/>
    <w:rsid w:val="00F82F51"/>
    <w:rsid w:val="00FD4147"/>
    <w:rsid w:val="08BB16F9"/>
    <w:rsid w:val="0EBE08C9"/>
    <w:rsid w:val="16077093"/>
    <w:rsid w:val="16BF0207"/>
    <w:rsid w:val="1E7828DC"/>
    <w:rsid w:val="240E783E"/>
    <w:rsid w:val="2A8C42AB"/>
    <w:rsid w:val="318F53D3"/>
    <w:rsid w:val="38733523"/>
    <w:rsid w:val="43943464"/>
    <w:rsid w:val="43D67481"/>
    <w:rsid w:val="46203326"/>
    <w:rsid w:val="463F65A2"/>
    <w:rsid w:val="4BF12F9D"/>
    <w:rsid w:val="54B82BB7"/>
    <w:rsid w:val="57EF55E9"/>
    <w:rsid w:val="5F8029B3"/>
    <w:rsid w:val="614558FE"/>
    <w:rsid w:val="62633925"/>
    <w:rsid w:val="6534525A"/>
    <w:rsid w:val="657A7E66"/>
    <w:rsid w:val="65837A7E"/>
    <w:rsid w:val="67B1279F"/>
    <w:rsid w:val="69301CCA"/>
    <w:rsid w:val="6FFE155E"/>
    <w:rsid w:val="7504382A"/>
    <w:rsid w:val="7E2F6A52"/>
    <w:rsid w:val="7F5FD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Body text|1"/>
    <w:basedOn w:val="1"/>
    <w:qFormat/>
    <w:uiPriority w:val="0"/>
    <w:pPr>
      <w:widowControl w:val="0"/>
      <w:spacing w:line="461" w:lineRule="auto"/>
    </w:pPr>
    <w:rPr>
      <w:rFonts w:ascii="宋体" w:hAnsi="宋体" w:eastAsia="宋体" w:cs="宋体"/>
      <w:sz w:val="28"/>
      <w:szCs w:val="28"/>
      <w:lang w:val="zh-TW" w:eastAsia="zh-TW"/>
    </w:rPr>
  </w:style>
  <w:style w:type="paragraph" w:customStyle="1" w:styleId="12">
    <w:name w:val="正文缩进1"/>
    <w:basedOn w:val="1"/>
    <w:qFormat/>
    <w:uiPriority w:val="0"/>
    <w:pPr>
      <w:widowControl w:val="0"/>
      <w:spacing w:line="240" w:lineRule="auto"/>
      <w:ind w:firstLine="420" w:firstLineChars="200"/>
    </w:pPr>
    <w:rPr>
      <w:rFonts w:asciiTheme="minorHAnsi" w:hAnsiTheme="minorHAnsi" w:eastAsiaTheme="minorEastAsia"/>
      <w:sz w:val="21"/>
      <w:szCs w:val="24"/>
    </w:rPr>
  </w:style>
  <w:style w:type="character" w:customStyle="1" w:styleId="13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字符"/>
    <w:basedOn w:val="7"/>
    <w:link w:val="3"/>
    <w:qFormat/>
    <w:uiPriority w:val="9"/>
    <w:rPr>
      <w:rFonts w:asciiTheme="majorHAnsi" w:hAnsiTheme="majorHAnsi" w:eastAsiaTheme="majorEastAsia" w:cstheme="majorBid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1861</Words>
  <Characters>1913</Characters>
  <Lines>15</Lines>
  <Paragraphs>4</Paragraphs>
  <TotalTime>11</TotalTime>
  <ScaleCrop>false</ScaleCrop>
  <LinksUpToDate>false</LinksUpToDate>
  <CharactersWithSpaces>2012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2023-04-23T08:43:00Z</dcterms:created>
  <dc:creator>lenovo</dc:creator>
  <cp:lastModifiedBy>会开小飞机~滴贝塔</cp:lastModifiedBy>
  <cp:lastPrinted>2023-04-25T02:27:00Z</cp:lastPrinted>
  <dcterms:modified xsi:type="dcterms:W3CDTF">2023-04-26T06:00:42Z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3E6BE741CB3847D4A35DD5FFE85D2DD8_12</vt:lpwstr>
  </property>
</Properties>
</file>